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EA" w:rsidRDefault="00D24E96" w:rsidP="00853E91">
      <w:p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42FEA">
        <w:rPr>
          <w:rFonts w:ascii="Times New Roman" w:hAnsi="Times New Roman" w:cs="Times New Roman"/>
          <w:b/>
          <w:sz w:val="28"/>
          <w:szCs w:val="28"/>
        </w:rPr>
        <w:t>Особенности физической подготовки для детей с синдромом Дауна</w:t>
      </w:r>
      <w:r w:rsidRPr="003A6F0D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342FEA" w:rsidRPr="003A6F0D" w:rsidRDefault="00342FEA" w:rsidP="00853E91">
      <w:p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D24E96" w:rsidRPr="003A6F0D" w:rsidRDefault="00D24E96" w:rsidP="00853E91">
      <w:p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A6F0D">
        <w:rPr>
          <w:rFonts w:ascii="Times New Roman" w:hAnsi="Times New Roman" w:cs="Times New Roman"/>
          <w:color w:val="111111"/>
          <w:sz w:val="28"/>
          <w:szCs w:val="28"/>
        </w:rPr>
        <w:t>Характерной особенностью ребенка с синдромом Дауна, является замедленное развитие. Дети с синдромом Дауна низкого роста, у них нарушена осанка, голова и туловище при ходьбе наклоняются вперед. Многие дети имеют сниженный мышечный тонус, недостаточную силу мышц и ограниченную их координацию, набл</w:t>
      </w:r>
      <w:r w:rsidR="003A6F0D">
        <w:rPr>
          <w:rFonts w:ascii="Times New Roman" w:hAnsi="Times New Roman" w:cs="Times New Roman"/>
          <w:color w:val="111111"/>
          <w:sz w:val="28"/>
          <w:szCs w:val="28"/>
        </w:rPr>
        <w:t xml:space="preserve">юдается плоскостопие и сколиозы, они не способны управлять напряжением и расслаблением мышц. </w:t>
      </w:r>
      <w:r w:rsidRPr="003A6F0D">
        <w:rPr>
          <w:rFonts w:ascii="Times New Roman" w:hAnsi="Times New Roman" w:cs="Times New Roman"/>
          <w:color w:val="111111"/>
          <w:sz w:val="28"/>
          <w:szCs w:val="28"/>
        </w:rPr>
        <w:t xml:space="preserve"> В связи с ни</w:t>
      </w:r>
      <w:r w:rsidR="00621519" w:rsidRPr="003A6F0D">
        <w:rPr>
          <w:rFonts w:ascii="Times New Roman" w:hAnsi="Times New Roman" w:cs="Times New Roman"/>
          <w:color w:val="111111"/>
          <w:sz w:val="28"/>
          <w:szCs w:val="28"/>
        </w:rPr>
        <w:t>зким мышечным тонусом и несоверш</w:t>
      </w:r>
      <w:r w:rsidRPr="003A6F0D">
        <w:rPr>
          <w:rFonts w:ascii="Times New Roman" w:hAnsi="Times New Roman" w:cs="Times New Roman"/>
          <w:color w:val="111111"/>
          <w:sz w:val="28"/>
          <w:szCs w:val="28"/>
        </w:rPr>
        <w:t xml:space="preserve">енством связочного аппарата у детей часто наблюдаются вывихи и подвывихи крупных и мелких суставов. Детям категорически запрещены кувырки, в связи с высоким риском переломов позвонков. </w:t>
      </w:r>
      <w:r w:rsidR="00621519" w:rsidRPr="003A6F0D">
        <w:rPr>
          <w:rFonts w:ascii="Times New Roman" w:hAnsi="Times New Roman" w:cs="Times New Roman"/>
          <w:color w:val="111111"/>
          <w:sz w:val="28"/>
          <w:szCs w:val="28"/>
        </w:rPr>
        <w:t xml:space="preserve">Так же с осторожностью применять висы, в связи с возможностью повреждения плечевого сустава, </w:t>
      </w:r>
      <w:proofErr w:type="spellStart"/>
      <w:r w:rsidR="00621519" w:rsidRPr="003A6F0D">
        <w:rPr>
          <w:rFonts w:ascii="Times New Roman" w:hAnsi="Times New Roman" w:cs="Times New Roman"/>
          <w:color w:val="111111"/>
          <w:sz w:val="28"/>
          <w:szCs w:val="28"/>
        </w:rPr>
        <w:t>натуживания</w:t>
      </w:r>
      <w:proofErr w:type="spellEnd"/>
      <w:r w:rsidR="00621519" w:rsidRPr="003A6F0D">
        <w:rPr>
          <w:rFonts w:ascii="Times New Roman" w:hAnsi="Times New Roman" w:cs="Times New Roman"/>
          <w:color w:val="111111"/>
          <w:sz w:val="28"/>
          <w:szCs w:val="28"/>
        </w:rPr>
        <w:t xml:space="preserve"> и поднятия тяжестей, в связи с риском появления грыж. У </w:t>
      </w:r>
      <w:r w:rsidR="00853E91" w:rsidRPr="003A6F0D">
        <w:rPr>
          <w:rFonts w:ascii="Times New Roman" w:hAnsi="Times New Roman" w:cs="Times New Roman"/>
          <w:color w:val="111111"/>
          <w:sz w:val="28"/>
          <w:szCs w:val="28"/>
        </w:rPr>
        <w:t>детей,</w:t>
      </w:r>
      <w:r w:rsidR="00621519" w:rsidRPr="003A6F0D">
        <w:rPr>
          <w:rFonts w:ascii="Times New Roman" w:hAnsi="Times New Roman" w:cs="Times New Roman"/>
          <w:color w:val="111111"/>
          <w:sz w:val="28"/>
          <w:szCs w:val="28"/>
        </w:rPr>
        <w:t xml:space="preserve"> как </w:t>
      </w:r>
      <w:r w:rsidR="00853E91" w:rsidRPr="003A6F0D">
        <w:rPr>
          <w:rFonts w:ascii="Times New Roman" w:hAnsi="Times New Roman" w:cs="Times New Roman"/>
          <w:color w:val="111111"/>
          <w:sz w:val="28"/>
          <w:szCs w:val="28"/>
        </w:rPr>
        <w:t>правило,</w:t>
      </w:r>
      <w:r w:rsidR="00621519" w:rsidRPr="003A6F0D">
        <w:rPr>
          <w:rFonts w:ascii="Times New Roman" w:hAnsi="Times New Roman" w:cs="Times New Roman"/>
          <w:color w:val="111111"/>
          <w:sz w:val="28"/>
          <w:szCs w:val="28"/>
        </w:rPr>
        <w:t xml:space="preserve"> большие проблемы с мелкой и крупной </w:t>
      </w:r>
      <w:r w:rsidR="003A6F0D">
        <w:rPr>
          <w:rFonts w:ascii="Times New Roman" w:hAnsi="Times New Roman" w:cs="Times New Roman"/>
          <w:color w:val="111111"/>
          <w:sz w:val="28"/>
          <w:szCs w:val="28"/>
        </w:rPr>
        <w:t xml:space="preserve">моторикой. Физическое развитие </w:t>
      </w:r>
      <w:r w:rsidR="00621519" w:rsidRPr="003A6F0D">
        <w:rPr>
          <w:rFonts w:ascii="Times New Roman" w:hAnsi="Times New Roman" w:cs="Times New Roman"/>
          <w:color w:val="111111"/>
          <w:sz w:val="28"/>
          <w:szCs w:val="28"/>
        </w:rPr>
        <w:t xml:space="preserve">отстает </w:t>
      </w:r>
      <w:r w:rsidR="003A6F0D">
        <w:rPr>
          <w:rFonts w:ascii="Times New Roman" w:hAnsi="Times New Roman" w:cs="Times New Roman"/>
          <w:color w:val="111111"/>
          <w:sz w:val="28"/>
          <w:szCs w:val="28"/>
        </w:rPr>
        <w:t xml:space="preserve">в среднем </w:t>
      </w:r>
      <w:r w:rsidR="009A0808">
        <w:rPr>
          <w:rFonts w:ascii="Times New Roman" w:hAnsi="Times New Roman" w:cs="Times New Roman"/>
          <w:color w:val="111111"/>
          <w:sz w:val="28"/>
          <w:szCs w:val="28"/>
        </w:rPr>
        <w:t>на 2 года от типичноразвивающ</w:t>
      </w:r>
      <w:r w:rsidR="00621519" w:rsidRPr="003A6F0D">
        <w:rPr>
          <w:rFonts w:ascii="Times New Roman" w:hAnsi="Times New Roman" w:cs="Times New Roman"/>
          <w:color w:val="111111"/>
          <w:sz w:val="28"/>
          <w:szCs w:val="28"/>
        </w:rPr>
        <w:t>ихся сверстников, так прыжки дети с синдромом осваивают только к 4 годам и позже, езду на велосипеде к 6</w:t>
      </w:r>
      <w:r w:rsidR="003A6F0D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740BC4" w:rsidRDefault="00621519" w:rsidP="00853E91">
      <w:p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A6F0D">
        <w:rPr>
          <w:rFonts w:ascii="Times New Roman" w:hAnsi="Times New Roman" w:cs="Times New Roman"/>
          <w:color w:val="111111"/>
          <w:sz w:val="28"/>
          <w:szCs w:val="28"/>
        </w:rPr>
        <w:t xml:space="preserve">У детей с синдромом Дауна нарушены темпы развития всех сторон психики: внимание, речь, память, мышления. Внимание </w:t>
      </w:r>
      <w:r w:rsidR="009A0808">
        <w:rPr>
          <w:rFonts w:ascii="Times New Roman" w:hAnsi="Times New Roman" w:cs="Times New Roman"/>
          <w:color w:val="111111"/>
          <w:sz w:val="28"/>
          <w:szCs w:val="28"/>
        </w:rPr>
        <w:t xml:space="preserve">недостаточно устойчиво, преобладает непроизвольное внимание – повышенная отвлекаемость, восприятие поверхностное. </w:t>
      </w:r>
      <w:r w:rsidRPr="003A6F0D">
        <w:rPr>
          <w:rFonts w:ascii="Times New Roman" w:hAnsi="Times New Roman" w:cs="Times New Roman"/>
          <w:color w:val="111111"/>
          <w:sz w:val="28"/>
          <w:szCs w:val="28"/>
        </w:rPr>
        <w:t xml:space="preserve">Главное на занятиях по физической культуре заинтересовать ребенка, создать игровую ситуацию, способную удерживать </w:t>
      </w:r>
      <w:r w:rsidR="00853E91" w:rsidRPr="003A6F0D">
        <w:rPr>
          <w:rFonts w:ascii="Times New Roman" w:hAnsi="Times New Roman" w:cs="Times New Roman"/>
          <w:color w:val="111111"/>
          <w:sz w:val="28"/>
          <w:szCs w:val="28"/>
        </w:rPr>
        <w:t>внимание,</w:t>
      </w:r>
      <w:r w:rsidRPr="003A6F0D">
        <w:rPr>
          <w:rFonts w:ascii="Times New Roman" w:hAnsi="Times New Roman" w:cs="Times New Roman"/>
          <w:color w:val="111111"/>
          <w:sz w:val="28"/>
          <w:szCs w:val="28"/>
        </w:rPr>
        <w:t xml:space="preserve"> в том </w:t>
      </w:r>
      <w:r w:rsidR="009A0808">
        <w:rPr>
          <w:rFonts w:ascii="Times New Roman" w:hAnsi="Times New Roman" w:cs="Times New Roman"/>
          <w:color w:val="111111"/>
          <w:sz w:val="28"/>
          <w:szCs w:val="28"/>
        </w:rPr>
        <w:t>числе за счет ярких атрибутов (</w:t>
      </w:r>
      <w:r w:rsidRPr="003A6F0D">
        <w:rPr>
          <w:rFonts w:ascii="Times New Roman" w:hAnsi="Times New Roman" w:cs="Times New Roman"/>
          <w:color w:val="111111"/>
          <w:sz w:val="28"/>
          <w:szCs w:val="28"/>
        </w:rPr>
        <w:t xml:space="preserve">инвентарь, музыкальное сопровождение и прочее). Речь инструктора во время занятий должна быть лаконичная, четкая и пошаговая. </w:t>
      </w:r>
      <w:r w:rsidR="003A6F0D" w:rsidRPr="003A6F0D">
        <w:rPr>
          <w:rFonts w:ascii="Times New Roman" w:hAnsi="Times New Roman" w:cs="Times New Roman"/>
          <w:color w:val="111111"/>
          <w:sz w:val="28"/>
          <w:szCs w:val="28"/>
        </w:rPr>
        <w:t>Говорить нужно медленно и подкреплять инструкцию жестами, выдерживать паузы и давать подсказки. Ребенку для освоения упражнения нужно большее количество повторени</w:t>
      </w:r>
      <w:r w:rsidR="003A6F0D">
        <w:rPr>
          <w:rFonts w:ascii="Times New Roman" w:hAnsi="Times New Roman" w:cs="Times New Roman"/>
          <w:color w:val="111111"/>
          <w:sz w:val="28"/>
          <w:szCs w:val="28"/>
        </w:rPr>
        <w:t xml:space="preserve">й. </w:t>
      </w:r>
      <w:r w:rsidR="009A0808">
        <w:rPr>
          <w:rFonts w:ascii="Times New Roman" w:hAnsi="Times New Roman" w:cs="Times New Roman"/>
          <w:color w:val="111111"/>
          <w:sz w:val="28"/>
          <w:szCs w:val="28"/>
        </w:rPr>
        <w:t xml:space="preserve"> Дети с синдромом  Дауна плохо запоминают информацию, у них нарушено произвольное запоминание, кратковременная память развита хуже, чем долговременная</w:t>
      </w:r>
      <w:r w:rsidR="00740BC4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853E91" w:rsidRDefault="00740BC4" w:rsidP="00853E91">
      <w:p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 первых же занятий ребенку необходимо формировать и совершенствовать навыки устойчивой и координированной ходьбы, предполагающей умения ходить поднимая ноги, без бокового раскачивания.</w:t>
      </w:r>
      <w:r w:rsidR="000021F2">
        <w:rPr>
          <w:rFonts w:ascii="Times New Roman" w:hAnsi="Times New Roman" w:cs="Times New Roman"/>
          <w:color w:val="111111"/>
          <w:sz w:val="28"/>
          <w:szCs w:val="28"/>
        </w:rPr>
        <w:t xml:space="preserve"> Для этого</w:t>
      </w:r>
      <w:r w:rsidR="00853E91">
        <w:rPr>
          <w:rFonts w:ascii="Times New Roman" w:hAnsi="Times New Roman" w:cs="Times New Roman"/>
          <w:color w:val="111111"/>
          <w:sz w:val="28"/>
          <w:szCs w:val="28"/>
        </w:rPr>
        <w:t xml:space="preserve"> предлагается</w:t>
      </w:r>
      <w:r w:rsidR="000021F2">
        <w:rPr>
          <w:rFonts w:ascii="Times New Roman" w:hAnsi="Times New Roman" w:cs="Times New Roman"/>
          <w:color w:val="111111"/>
          <w:sz w:val="28"/>
          <w:szCs w:val="28"/>
        </w:rPr>
        <w:t xml:space="preserve"> малышу перешагивать через различные </w:t>
      </w:r>
      <w:r w:rsidR="00853E91">
        <w:rPr>
          <w:rFonts w:ascii="Times New Roman" w:hAnsi="Times New Roman" w:cs="Times New Roman"/>
          <w:color w:val="111111"/>
          <w:sz w:val="28"/>
          <w:szCs w:val="28"/>
        </w:rPr>
        <w:t>предметы,</w:t>
      </w:r>
      <w:r w:rsidR="000021F2">
        <w:rPr>
          <w:rFonts w:ascii="Times New Roman" w:hAnsi="Times New Roman" w:cs="Times New Roman"/>
          <w:color w:val="111111"/>
          <w:sz w:val="28"/>
          <w:szCs w:val="28"/>
        </w:rPr>
        <w:t xml:space="preserve"> положенные на пол: кубики, скакалки, ленты, гимнастические палки.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работе по формированию способности регулировать мышечный </w:t>
      </w:r>
      <w:r w:rsidR="00853E91">
        <w:rPr>
          <w:rFonts w:ascii="Times New Roman" w:hAnsi="Times New Roman" w:cs="Times New Roman"/>
          <w:color w:val="111111"/>
          <w:sz w:val="28"/>
          <w:szCs w:val="28"/>
        </w:rPr>
        <w:t>тонус используются</w:t>
      </w:r>
      <w:r w:rsidR="007F328E">
        <w:rPr>
          <w:rFonts w:ascii="Times New Roman" w:hAnsi="Times New Roman" w:cs="Times New Roman"/>
          <w:color w:val="111111"/>
          <w:sz w:val="28"/>
          <w:szCs w:val="28"/>
        </w:rPr>
        <w:t xml:space="preserve"> как общеразвивающие,  так и кор</w:t>
      </w:r>
      <w:r>
        <w:rPr>
          <w:rFonts w:ascii="Times New Roman" w:hAnsi="Times New Roman" w:cs="Times New Roman"/>
          <w:color w:val="111111"/>
          <w:sz w:val="28"/>
          <w:szCs w:val="28"/>
        </w:rPr>
        <w:t>рекционные упражнения.</w:t>
      </w:r>
    </w:p>
    <w:p w:rsidR="007F328E" w:rsidRDefault="00740BC4" w:rsidP="00853E91">
      <w:p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Общеразвивающие упражнения всесторонне воздействуют на организм и развивают мышцы спины, ж</w:t>
      </w:r>
      <w:r w:rsidR="00853E91">
        <w:rPr>
          <w:rFonts w:ascii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вота, рук и ног. </w:t>
      </w:r>
      <w:r w:rsidR="00853E91">
        <w:rPr>
          <w:rFonts w:ascii="Times New Roman" w:hAnsi="Times New Roman" w:cs="Times New Roman"/>
          <w:color w:val="111111"/>
          <w:sz w:val="28"/>
          <w:szCs w:val="28"/>
        </w:rPr>
        <w:t>Выполняются они</w:t>
      </w:r>
      <w:r w:rsidR="000021F2">
        <w:rPr>
          <w:rFonts w:ascii="Times New Roman" w:hAnsi="Times New Roman" w:cs="Times New Roman"/>
          <w:color w:val="111111"/>
          <w:sz w:val="28"/>
          <w:szCs w:val="28"/>
        </w:rPr>
        <w:t xml:space="preserve"> как с предметами, так и без предметов. Особое внимание </w:t>
      </w:r>
      <w:r w:rsidR="00853E91">
        <w:rPr>
          <w:rFonts w:ascii="Times New Roman" w:hAnsi="Times New Roman" w:cs="Times New Roman"/>
          <w:color w:val="111111"/>
          <w:sz w:val="28"/>
          <w:szCs w:val="28"/>
        </w:rPr>
        <w:t>уделяется</w:t>
      </w:r>
      <w:r w:rsidR="000021F2">
        <w:rPr>
          <w:rFonts w:ascii="Times New Roman" w:hAnsi="Times New Roman" w:cs="Times New Roman"/>
          <w:color w:val="111111"/>
          <w:sz w:val="28"/>
          <w:szCs w:val="28"/>
        </w:rPr>
        <w:t xml:space="preserve"> упражнениям с мячами. В этих упражнениях чередуется напряжение и расслабление мышц, а так же вырабатывается правильное мышечное взаимодействие.</w:t>
      </w:r>
      <w:r w:rsidR="007F328E">
        <w:rPr>
          <w:rFonts w:ascii="Times New Roman" w:hAnsi="Times New Roman" w:cs="Times New Roman"/>
          <w:color w:val="111111"/>
          <w:sz w:val="28"/>
          <w:szCs w:val="28"/>
        </w:rPr>
        <w:t xml:space="preserve"> Примерные упражнения:</w:t>
      </w:r>
    </w:p>
    <w:p w:rsidR="007F328E" w:rsidRDefault="007F328E" w:rsidP="007F32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Стойка мяч вниз. 1-мяч вверх, встать на носки, 2-и.п.,</w:t>
      </w:r>
      <w:r w:rsidR="00853E9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3,</w:t>
      </w:r>
      <w:r w:rsidR="00853E9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4 – то же самое.</w:t>
      </w:r>
    </w:p>
    <w:p w:rsidR="007F328E" w:rsidRDefault="007F328E" w:rsidP="007F32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Стойка ноги врозь, мяч вверх;1-4 Круговое дв</w:t>
      </w:r>
      <w:r w:rsidR="00853E91">
        <w:rPr>
          <w:rFonts w:ascii="Times New Roman" w:hAnsi="Times New Roman" w:cs="Times New Roman"/>
          <w:color w:val="111111"/>
          <w:sz w:val="28"/>
          <w:szCs w:val="28"/>
        </w:rPr>
        <w:t xml:space="preserve">ижение туловищем вправо; 5-8 то </w:t>
      </w:r>
      <w:r>
        <w:rPr>
          <w:rFonts w:ascii="Times New Roman" w:hAnsi="Times New Roman" w:cs="Times New Roman"/>
          <w:color w:val="111111"/>
          <w:sz w:val="28"/>
          <w:szCs w:val="28"/>
        </w:rPr>
        <w:t>же влево</w:t>
      </w:r>
      <w:r w:rsidR="00853E91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7F328E" w:rsidRPr="007F328E" w:rsidRDefault="007F328E" w:rsidP="007F32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Широкая стойка ноги врозь, мяч вверх</w:t>
      </w:r>
      <w:r w:rsidR="00853E91">
        <w:rPr>
          <w:rFonts w:ascii="Times New Roman" w:hAnsi="Times New Roman" w:cs="Times New Roman"/>
          <w:color w:val="111111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1- наклон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вперед-вправо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, положить мяч;</w:t>
      </w:r>
      <w:r w:rsidR="00853E9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2 –</w:t>
      </w:r>
      <w:r w:rsidR="00853E9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стойка ноги врозь, руки вверх;3-наклон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вперед-вправо</w:t>
      </w:r>
      <w:proofErr w:type="spellEnd"/>
      <w:r w:rsidR="00853E9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853E9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взять мяч;</w:t>
      </w:r>
      <w:r w:rsidR="00853E9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4-и.п.;</w:t>
      </w:r>
      <w:r w:rsidR="00853E9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5-8-то же в другую сторону.</w:t>
      </w:r>
    </w:p>
    <w:p w:rsidR="00EA7866" w:rsidRDefault="00740BC4" w:rsidP="003A6F0D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Коррекционные </w:t>
      </w:r>
      <w:r w:rsidR="00853E91">
        <w:rPr>
          <w:rFonts w:ascii="Times New Roman" w:hAnsi="Times New Roman" w:cs="Times New Roman"/>
          <w:color w:val="111111"/>
          <w:sz w:val="28"/>
          <w:szCs w:val="28"/>
        </w:rPr>
        <w:t xml:space="preserve">упражнения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помогают сформировать правильную осанку </w:t>
      </w:r>
      <w:r w:rsidR="000021F2">
        <w:rPr>
          <w:rFonts w:ascii="Times New Roman" w:hAnsi="Times New Roman" w:cs="Times New Roman"/>
          <w:color w:val="111111"/>
          <w:sz w:val="28"/>
          <w:szCs w:val="28"/>
        </w:rPr>
        <w:t>и тренируют чувство равновесия. Чувство равновесия развивается при ходьбе по ограниченной поверхности, при остановках во время ходьбы и бега, а так же при перешагивании через кубики, верёвки и палки. П</w:t>
      </w:r>
      <w:r w:rsidR="00853E91">
        <w:rPr>
          <w:rFonts w:ascii="Times New Roman" w:hAnsi="Times New Roman" w:cs="Times New Roman"/>
          <w:color w:val="111111"/>
          <w:sz w:val="28"/>
          <w:szCs w:val="28"/>
        </w:rPr>
        <w:t>римерные упражнения</w:t>
      </w:r>
      <w:r w:rsidR="000021F2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0021F2" w:rsidRDefault="00853E91" w:rsidP="000021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«Мяч вокруг себя». Оборудование:</w:t>
      </w:r>
      <w:r w:rsidR="000021F2">
        <w:rPr>
          <w:rFonts w:ascii="Times New Roman" w:hAnsi="Times New Roman" w:cs="Times New Roman"/>
          <w:color w:val="111111"/>
          <w:sz w:val="28"/>
          <w:szCs w:val="28"/>
        </w:rPr>
        <w:t xml:space="preserve"> маленькие мячи,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0021F2">
        <w:rPr>
          <w:rFonts w:ascii="Times New Roman" w:hAnsi="Times New Roman" w:cs="Times New Roman"/>
          <w:color w:val="111111"/>
          <w:sz w:val="28"/>
          <w:szCs w:val="28"/>
        </w:rPr>
        <w:t xml:space="preserve">которые можно держать рукой. Встать напротив ребенка. Взрослый и ребенок держат мячи в одной руке. Перекладываем маленький мяч спереди из правой руки в </w:t>
      </w:r>
      <w:proofErr w:type="gramStart"/>
      <w:r w:rsidR="000021F2">
        <w:rPr>
          <w:rFonts w:ascii="Times New Roman" w:hAnsi="Times New Roman" w:cs="Times New Roman"/>
          <w:color w:val="111111"/>
          <w:sz w:val="28"/>
          <w:szCs w:val="28"/>
        </w:rPr>
        <w:t>левую</w:t>
      </w:r>
      <w:proofErr w:type="gramEnd"/>
      <w:r w:rsidR="000021F2">
        <w:rPr>
          <w:rFonts w:ascii="Times New Roman" w:hAnsi="Times New Roman" w:cs="Times New Roman"/>
          <w:color w:val="111111"/>
          <w:sz w:val="28"/>
          <w:szCs w:val="28"/>
        </w:rPr>
        <w:t xml:space="preserve">, а сзади из левой в правую. </w:t>
      </w:r>
      <w:r w:rsidR="007F328E">
        <w:rPr>
          <w:rFonts w:ascii="Times New Roman" w:hAnsi="Times New Roman" w:cs="Times New Roman"/>
          <w:color w:val="111111"/>
          <w:sz w:val="28"/>
          <w:szCs w:val="28"/>
        </w:rPr>
        <w:t>Делаем такие движения вокруг шеи, пояса, ног. Потом меняем направление.</w:t>
      </w:r>
    </w:p>
    <w:p w:rsidR="007F328E" w:rsidRDefault="007F328E" w:rsidP="000021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«Канатоходец». Ребенку предлагается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взрослым потоптаться на канате, который лежит на полу. Стопы ребенка должны </w:t>
      </w:r>
      <w:r w:rsidR="00853E91">
        <w:rPr>
          <w:rFonts w:ascii="Times New Roman" w:hAnsi="Times New Roman" w:cs="Times New Roman"/>
          <w:color w:val="111111"/>
          <w:sz w:val="28"/>
          <w:szCs w:val="28"/>
        </w:rPr>
        <w:t>располагаться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поперек каната.</w:t>
      </w:r>
    </w:p>
    <w:p w:rsidR="007F328E" w:rsidRPr="000021F2" w:rsidRDefault="007F328E" w:rsidP="000021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«Ножки и дорожки». Большие ножки шли по</w:t>
      </w:r>
      <w:r w:rsidR="00853E91">
        <w:rPr>
          <w:rFonts w:ascii="Times New Roman" w:hAnsi="Times New Roman" w:cs="Times New Roman"/>
          <w:color w:val="111111"/>
          <w:sz w:val="28"/>
          <w:szCs w:val="28"/>
        </w:rPr>
        <w:t xml:space="preserve"> дорожке (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при ходьбе понимаем </w:t>
      </w:r>
      <w:r w:rsidR="00A95716">
        <w:rPr>
          <w:rFonts w:ascii="Times New Roman" w:hAnsi="Times New Roman" w:cs="Times New Roman"/>
          <w:color w:val="111111"/>
          <w:sz w:val="28"/>
          <w:szCs w:val="28"/>
        </w:rPr>
        <w:t>колени и топаем ногами), А маленькие ножки бежали по дорожке</w:t>
      </w:r>
      <w:r w:rsidR="00853E91">
        <w:rPr>
          <w:rFonts w:ascii="Times New Roman" w:hAnsi="Times New Roman" w:cs="Times New Roman"/>
          <w:color w:val="111111"/>
          <w:sz w:val="28"/>
          <w:szCs w:val="28"/>
        </w:rPr>
        <w:t xml:space="preserve"> (</w:t>
      </w:r>
      <w:r w:rsidR="00A95716">
        <w:rPr>
          <w:rFonts w:ascii="Times New Roman" w:hAnsi="Times New Roman" w:cs="Times New Roman"/>
          <w:color w:val="111111"/>
          <w:sz w:val="28"/>
          <w:szCs w:val="28"/>
        </w:rPr>
        <w:t>передвигаемся быстро и тихо).</w:t>
      </w:r>
    </w:p>
    <w:p w:rsidR="00853E91" w:rsidRDefault="00EA7866" w:rsidP="00853E91">
      <w:p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Таким образом, физическая культура необходима детям с синдромом Дауна, для полноценной адаптации в обществе и улучшения качества жизни</w:t>
      </w:r>
      <w:r w:rsidR="00853E91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853E91" w:rsidRPr="00342FEA" w:rsidRDefault="00853E91" w:rsidP="00853E9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342FEA">
        <w:rPr>
          <w:rFonts w:ascii="Times New Roman" w:hAnsi="Times New Roman" w:cs="Times New Roman"/>
          <w:color w:val="111111"/>
          <w:sz w:val="24"/>
          <w:szCs w:val="24"/>
        </w:rPr>
        <w:t>Специалист по реабилитационной работе</w:t>
      </w:r>
    </w:p>
    <w:p w:rsidR="00853E91" w:rsidRPr="00342FEA" w:rsidRDefault="00853E91" w:rsidP="00853E9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342FEA">
        <w:rPr>
          <w:rFonts w:ascii="Times New Roman" w:hAnsi="Times New Roman" w:cs="Times New Roman"/>
          <w:color w:val="111111"/>
          <w:sz w:val="24"/>
          <w:szCs w:val="24"/>
        </w:rPr>
        <w:t xml:space="preserve"> в социальной сфере отделения реабилитации </w:t>
      </w:r>
    </w:p>
    <w:p w:rsidR="00853E91" w:rsidRPr="00342FEA" w:rsidRDefault="00853E91" w:rsidP="00853E9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342FEA">
        <w:rPr>
          <w:rFonts w:ascii="Times New Roman" w:hAnsi="Times New Roman" w:cs="Times New Roman"/>
          <w:color w:val="111111"/>
          <w:sz w:val="24"/>
          <w:szCs w:val="24"/>
        </w:rPr>
        <w:t>для детей инвалидов и детей с ОВЗ</w:t>
      </w:r>
      <w:r w:rsidRPr="00342FEA"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342FEA"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342FEA"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342FEA"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342FEA">
        <w:rPr>
          <w:rFonts w:ascii="Times New Roman" w:hAnsi="Times New Roman" w:cs="Times New Roman"/>
          <w:color w:val="111111"/>
          <w:sz w:val="24"/>
          <w:szCs w:val="24"/>
        </w:rPr>
        <w:tab/>
        <w:t>В.Н. Тиханова</w:t>
      </w:r>
    </w:p>
    <w:p w:rsidR="009A0808" w:rsidRPr="009A0808" w:rsidRDefault="009A0808" w:rsidP="00853E9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sectPr w:rsidR="009A0808" w:rsidRPr="009A0808" w:rsidSect="001B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A5631"/>
    <w:multiLevelType w:val="hybridMultilevel"/>
    <w:tmpl w:val="621A1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C21E1"/>
    <w:multiLevelType w:val="hybridMultilevel"/>
    <w:tmpl w:val="6BF0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E96"/>
    <w:rsid w:val="000021F2"/>
    <w:rsid w:val="001B64EA"/>
    <w:rsid w:val="00220426"/>
    <w:rsid w:val="00256E9B"/>
    <w:rsid w:val="00342FEA"/>
    <w:rsid w:val="003A6F0D"/>
    <w:rsid w:val="005A0509"/>
    <w:rsid w:val="00621519"/>
    <w:rsid w:val="00740BC4"/>
    <w:rsid w:val="007F328E"/>
    <w:rsid w:val="00853E91"/>
    <w:rsid w:val="009A0808"/>
    <w:rsid w:val="00A95716"/>
    <w:rsid w:val="00BB3CE0"/>
    <w:rsid w:val="00D24E96"/>
    <w:rsid w:val="00D820F9"/>
    <w:rsid w:val="00EA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2019-10-18T13:50:00Z</dcterms:created>
  <dcterms:modified xsi:type="dcterms:W3CDTF">2019-10-18T13:50:00Z</dcterms:modified>
</cp:coreProperties>
</file>