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Дети и гаджеты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drawing>
          <wp:anchor behindDoc="0" distT="0" distB="0" distL="0" distR="12319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848610" cy="1718945"/>
            <wp:effectExtent l="0" t="0" r="0" b="0"/>
            <wp:wrapTight wrapText="bothSides">
              <wp:wrapPolygon edited="0">
                <wp:start x="-21" y="0"/>
                <wp:lineTo x="-21" y="21284"/>
                <wp:lineTo x="21521" y="21284"/>
                <wp:lineTo x="21521" y="0"/>
                <wp:lineTo x="-21" y="0"/>
              </wp:wrapPolygon>
            </wp:wrapTight>
            <wp:docPr id="1" name="Рисунок 2" descr="Полезные правила, чтобы научить ребёнка пользоваться гадж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Полезные правила, чтобы научить ребёнка пользоваться гаджетами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ни еще не умеют ходить, но уже вовсю пользуются смартфонами и планшетами. Цифровое детство – реальность сегодняшнего дня. Как сделать так, чтобы оно было здоровым?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Раннее приобщение к цифровым устройствам может привести к недоразвитию речи и социальных навыков, проблемам с вниманием, памятью, эмоциональной сферой. Поэтому не следует давать мобильные устройства детям до двух лет, а также позволять ребенку проводить больше двух часов в день перед экраном.  Нездоровые отношения с техникой часто становятся результатом родительской небрежности. Слишком велик соблазн занять малыша мультфильмом или игрой, чтобы выкроить время для своих дел. А после оказывается, что кроме планшета и телефона ребенка ничего не интересует. Когда же пытаются отобрать или запретить пользоваться гаджетами – дело оборачивается истериками и ссорами.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Дети стремятся во всем подражать взрослым. Постарайтесь сами как можно меньше времени уделять гаджетам.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Однако, совсем запретить ребенку пользоваться гаджетами не представляется возможным. Планшеты и смартфоны – часть нашей жизни. С их помощью мы общаемся, работаем, учимся, творим, расслабляемся. А раз так, стоит ли удивляться, что наши дети следуют за нами? Кроме того, нельзя отрицать и положительные стороны их разумного использования. Гаджеты могут быть полезны только в том случае, если ребенок будет осваивать их вместе с родителями.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По данным исследований проведенных в России и за рубежом установлена продолжительность пользования гаджетами: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до 2-х лет – не рекомендуется;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2−3 года – до 30 минут в день;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3−7 лет – до 45 минут в день;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школьники и студенты — не более трех часов в день.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При этом обязательны перерывы каждые 15 минут. Пользоваться гаджетами допускается только сидя, в темное время суток обязательно с дополнительным освещением. Расстояние до экрана – 35−40 см.</w:t>
      </w:r>
    </w:p>
    <w:p>
      <w:pPr>
        <w:pStyle w:val="Normal"/>
        <w:spacing w:lineRule="atLeast" w:line="360" w:before="0" w:after="210"/>
        <w:textAlignment w:val="baseline"/>
        <w:rPr>
          <w:rFonts w:ascii="Times New Roman" w:hAnsi="Times New Roman" w:eastAsia="Times New Roman" w:cs="Times New Roman"/>
          <w:b/>
          <w:b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62626"/>
          <w:sz w:val="24"/>
          <w:szCs w:val="24"/>
          <w:lang w:eastAsia="ru-RU"/>
        </w:rPr>
        <w:t>Принципы пользования гаджетами:</w:t>
      </w:r>
    </w:p>
    <w:p>
      <w:pPr>
        <w:pStyle w:val="ListParagraph"/>
        <w:numPr>
          <w:ilvl w:val="0"/>
          <w:numId w:val="1"/>
        </w:numPr>
        <w:spacing w:lineRule="auto" w:line="240" w:before="0" w:after="21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62626"/>
          <w:sz w:val="24"/>
          <w:szCs w:val="24"/>
          <w:lang w:eastAsia="ru-RU"/>
        </w:rPr>
        <w:t>Не запрещайте, а отвлекайте.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 xml:space="preserve"> Заполните жизнь вашего ребенка всякими интересными занятиями, и необходимость ограничивать время на гаджеты, отпадет сама собой. Сделайте смартфон или планшет своим союзником!</w:t>
      </w:r>
    </w:p>
    <w:p>
      <w:pPr>
        <w:pStyle w:val="ListParagraph"/>
        <w:numPr>
          <w:ilvl w:val="0"/>
          <w:numId w:val="1"/>
        </w:numPr>
        <w:spacing w:lineRule="auto" w:line="240" w:before="0" w:after="21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62626"/>
          <w:sz w:val="24"/>
          <w:szCs w:val="24"/>
          <w:lang w:eastAsia="ru-RU"/>
        </w:rPr>
        <w:t>Пусть ребенок использует гаджет по назначению, а не только в качестве развлечения.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 xml:space="preserve"> Лучше не использовать гаджет лишь в качестве игрушки, либо награду за хорошее поведение или успехи в учебе.</w:t>
      </w:r>
      <w:r>
        <w:rPr/>
        <w:t xml:space="preserve">  О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бъясните ребенку, что гаджет нужен для дела. Научите звонить по смартфону бабушке, а планшет использовать для планирования дел. Есть много приложений – расписание уроков, ведение дневника, обработка фотографий — пусть школьник пользуется ими, а не только играет.</w:t>
      </w:r>
    </w:p>
    <w:p>
      <w:pPr>
        <w:pStyle w:val="ListParagraph"/>
        <w:numPr>
          <w:ilvl w:val="0"/>
          <w:numId w:val="1"/>
        </w:numPr>
        <w:spacing w:lineRule="auto" w:line="240" w:before="0" w:after="21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626"/>
          <w:sz w:val="24"/>
          <w:szCs w:val="24"/>
          <w:lang w:eastAsia="ru-RU"/>
        </w:rPr>
        <w:t>Установите единые правила.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 Дети ведут себя в виртуальной среде так же, как и в любой другой. Везде должны быть границы, которые будете уважать и вы, и ребенок.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626"/>
          <w:sz w:val="24"/>
          <w:szCs w:val="24"/>
          <w:lang w:eastAsia="ru-RU"/>
        </w:rPr>
        <w:t>Начните с себя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. Помните, что дети копируют ваше поведение. Пересмотрите свои отношения с цифровыми устройствами. Как много времени вы им уделяете? Как часто проверяете почту, новости или обновления? Выделяете ли вы себе дни, свободные от электроники?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626"/>
          <w:sz w:val="24"/>
          <w:szCs w:val="24"/>
          <w:lang w:eastAsia="ru-RU"/>
        </w:rPr>
        <w:t>Делайте открытия вместе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. Будьте посредником в отношениях ребенка с цифровым миром. Побуждайте его исследовать, задавать вопросы, будьте готовы сами отвечать и делиться опытом.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626"/>
          <w:sz w:val="24"/>
          <w:szCs w:val="24"/>
          <w:lang w:eastAsia="ru-RU"/>
        </w:rPr>
        <w:t>Концентрируйтесь на содержании, а не на времени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 xml:space="preserve">. Качество контента важнее времени, которое ребенок проводит перед устройством. Пусть в приоритете будут образовательные игры и программы, которые помогут ребенку тренировать навыки внимания или общения.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62626"/>
          <w:sz w:val="24"/>
          <w:szCs w:val="24"/>
          <w:lang w:eastAsia="ru-RU"/>
        </w:rPr>
        <w:t>Используйте гаджет, когда ребенка надо действительно занять и утихомирить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 xml:space="preserve"> - во время авиаперелета, в очереди к врачу, в автомобильной пробке. При этом подберите не столько мультики, сколько обучающие программы. Так, для дошкольников есть много игр, с помощью которых можно выучить буквы, слова, цифры, цвета, фигуры, научиться концентрировать внимание на объектах, появляющихся в разных сторон.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62626"/>
          <w:sz w:val="24"/>
          <w:szCs w:val="24"/>
          <w:lang w:eastAsia="ru-RU"/>
        </w:rPr>
        <w:t>Приучите ребенка к чтению.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 xml:space="preserve"> Современные дети не любят читать книги, а уж школьная «классика» - камень преткновения и отчаяния для родителей. Поставьте на планшет программу - «читалку» (их много, и они бесплатны), закачайте туда книги и, как показывает практика, прежний Незнайка начинает читать в 87% случаев.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62626"/>
          <w:sz w:val="24"/>
          <w:szCs w:val="24"/>
          <w:lang w:eastAsia="ru-RU"/>
        </w:rPr>
        <w:t>Занимайтесь спортом со смартфоном.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 xml:space="preserve"> Существует много спортивно-тренировочных приложений: как научиться отжиматься, подтягиваться, играть в футбол, бегать и даже танцевать.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62626"/>
          <w:sz w:val="24"/>
          <w:szCs w:val="24"/>
          <w:lang w:eastAsia="ru-RU"/>
        </w:rPr>
        <w:t>Развивайте творческие навыки.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 xml:space="preserve"> Научите ребенка фотографировать (желательно, чтобы в гаджете была более-менее сносная камера), снимать видео, тут же собирать их в ролик, дополняя титрами, заставками, музыкой. Современное программное обеспечение позволяет делать это на гаджете, но для начала надо вместе с ними разобраться, а затем увлечь ребенка.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626"/>
          <w:sz w:val="24"/>
          <w:szCs w:val="24"/>
          <w:lang w:eastAsia="ru-RU"/>
        </w:rPr>
        <w:t>Используйте потенциал социальных сетей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. Присутствие в социальных сетях особенно важно для ребенка-подростка, который только учится выстраивать собственную идентичность и ищет одобрения других. Если в этот момент вы будете рядом, он сможет лучше понять принципы сетевой жизни и избежит ошибок.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626"/>
          <w:sz w:val="24"/>
          <w:szCs w:val="24"/>
          <w:lang w:eastAsia="ru-RU"/>
        </w:rPr>
        <w:t>Создавайте «свободные зоны»</w:t>
      </w: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  <w:t>. Выделяйте островки пространства (в спальне, на кухне), которые всегда будут свободны от устройств. Дайте ребенку понять, что приносить сюда планшет или смартфон нельзя. Позаботьтесь о том, чтобы время, выделенное для сна и семейных трапез, было «священным».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b3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a0f7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LibreOffice/5.3.5.2$Linux_X86_64 LibreOffice_project/30m0$Build-2</Application>
  <Pages>2</Pages>
  <Words>728</Words>
  <Characters>4470</Characters>
  <CharactersWithSpaces>5174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2020-06-26T10:15:00Z</dcterms:created>
  <dc:creator>пользователь</dc:creator>
  <dc:description/>
  <dc:language>ru-RU</dc:language>
  <cp:lastModifiedBy>пользователь</cp:lastModifiedBy>
  <dcterms:modified xsi:type="dcterms:W3CDTF">2020-06-29T15:19:00Z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