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38" w:rsidRPr="00A47C38" w:rsidRDefault="00A47C38" w:rsidP="00A47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38">
        <w:rPr>
          <w:rFonts w:ascii="Times New Roman" w:hAnsi="Times New Roman" w:cs="Times New Roman"/>
          <w:b/>
          <w:sz w:val="24"/>
          <w:szCs w:val="24"/>
        </w:rPr>
        <w:t>Страхи у детей и как их преодолеть</w:t>
      </w:r>
    </w:p>
    <w:p w:rsidR="00B13534" w:rsidRPr="004445F2" w:rsidRDefault="00B13534" w:rsidP="00B13534">
      <w:pPr>
        <w:rPr>
          <w:rFonts w:ascii="Times New Roman" w:hAnsi="Times New Roman" w:cs="Times New Roman"/>
          <w:sz w:val="24"/>
          <w:szCs w:val="24"/>
        </w:rPr>
      </w:pPr>
      <w:r w:rsidRPr="004445F2">
        <w:rPr>
          <w:rFonts w:ascii="Times New Roman" w:hAnsi="Times New Roman" w:cs="Times New Roman"/>
          <w:sz w:val="24"/>
          <w:szCs w:val="24"/>
        </w:rPr>
        <w:t>Рождаясь ребенок</w:t>
      </w:r>
      <w:r w:rsidR="004445F2" w:rsidRPr="004445F2">
        <w:rPr>
          <w:rFonts w:ascii="Times New Roman" w:hAnsi="Times New Roman" w:cs="Times New Roman"/>
          <w:sz w:val="24"/>
          <w:szCs w:val="24"/>
        </w:rPr>
        <w:t xml:space="preserve"> встречается с непонятным миром, который вызывает</w:t>
      </w:r>
      <w:r w:rsidRPr="004445F2">
        <w:rPr>
          <w:rFonts w:ascii="Times New Roman" w:hAnsi="Times New Roman" w:cs="Times New Roman"/>
          <w:sz w:val="24"/>
          <w:szCs w:val="24"/>
        </w:rPr>
        <w:t xml:space="preserve"> </w:t>
      </w:r>
      <w:r w:rsidR="004445F2" w:rsidRPr="004445F2">
        <w:rPr>
          <w:rFonts w:ascii="Times New Roman" w:hAnsi="Times New Roman" w:cs="Times New Roman"/>
          <w:sz w:val="24"/>
          <w:szCs w:val="24"/>
        </w:rPr>
        <w:t>разные эмоции</w:t>
      </w:r>
      <w:r w:rsidRPr="004445F2">
        <w:rPr>
          <w:rFonts w:ascii="Times New Roman" w:hAnsi="Times New Roman" w:cs="Times New Roman"/>
          <w:sz w:val="24"/>
          <w:szCs w:val="24"/>
        </w:rPr>
        <w:t>. Окружающий мир пугает, поэтому страх сопровождает человека всю жизнь. Но страх жизненно необходим человеку-именно благодаря страху, на генетическом уровне, человек действует более осторожно, чтобы сохранить свою жизнь.</w:t>
      </w:r>
    </w:p>
    <w:p w:rsidR="00B13534" w:rsidRPr="004445F2" w:rsidRDefault="00B13534" w:rsidP="00B135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5F2">
        <w:rPr>
          <w:rFonts w:ascii="Times New Roman" w:hAnsi="Times New Roman" w:cs="Times New Roman"/>
          <w:b/>
          <w:bCs/>
          <w:sz w:val="24"/>
          <w:szCs w:val="24"/>
        </w:rPr>
        <w:t>Откуда берется страх</w:t>
      </w:r>
    </w:p>
    <w:p w:rsidR="00B13534" w:rsidRDefault="00170CF5" w:rsidP="00B13534">
      <w:pPr>
        <w:rPr>
          <w:rFonts w:ascii="Times New Roman" w:hAnsi="Times New Roman" w:cs="Times New Roman"/>
          <w:bCs/>
          <w:sz w:val="24"/>
          <w:szCs w:val="24"/>
        </w:rPr>
      </w:pPr>
      <w:r w:rsidRPr="00170CF5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-3289</wp:posOffset>
            </wp:positionV>
            <wp:extent cx="2661285" cy="1719580"/>
            <wp:effectExtent l="0" t="0" r="5715" b="0"/>
            <wp:wrapTight wrapText="bothSides">
              <wp:wrapPolygon edited="0">
                <wp:start x="0" y="0"/>
                <wp:lineTo x="0" y="21297"/>
                <wp:lineTo x="21492" y="21297"/>
                <wp:lineTo x="21492" y="0"/>
                <wp:lineTo x="0" y="0"/>
              </wp:wrapPolygon>
            </wp:wrapTight>
            <wp:docPr id="9" name="Рисунок 9" descr="9 самых популярных детских страхов | Журнал Домашний оч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 самых популярных детских страхов | Журнал Домашний оч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34" w:rsidRPr="004445F2">
        <w:rPr>
          <w:rFonts w:ascii="Times New Roman" w:hAnsi="Times New Roman" w:cs="Times New Roman"/>
          <w:bCs/>
          <w:sz w:val="24"/>
          <w:szCs w:val="24"/>
        </w:rPr>
        <w:t>Для каждого детского возраста существует своя норма количества и видов страха. Переживая эти страхи ребенок взрослеет, страхи постепенно исчезают. Но если страхи со временем никуда не уходят,</w:t>
      </w:r>
      <w:r w:rsidR="0025457C" w:rsidRPr="004445F2">
        <w:rPr>
          <w:rFonts w:ascii="Times New Roman" w:hAnsi="Times New Roman" w:cs="Times New Roman"/>
          <w:bCs/>
          <w:sz w:val="24"/>
          <w:szCs w:val="24"/>
        </w:rPr>
        <w:t xml:space="preserve"> они мешают нормальной жизни и развитию ребенка. Причины страхов могут скрываться в ближайшем окружении ребенка и его образе жизни.</w:t>
      </w:r>
    </w:p>
    <w:p w:rsidR="004445F2" w:rsidRDefault="004445F2" w:rsidP="00B13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Самое важное, в какой семейной атмосфере живет ребенок, какие методы воспитания используют его родители. Конфликты, скандалы формируют повышенную тревожность у ребенка, при которой очень многие факторы провоцируют возникновение страхов.</w:t>
      </w:r>
    </w:p>
    <w:p w:rsidR="00DF0A92" w:rsidRDefault="004445F2" w:rsidP="00B13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Сами родители нередко пугают детей словами: </w:t>
      </w:r>
      <w:r w:rsidRPr="004445F2">
        <w:rPr>
          <w:rFonts w:ascii="Times New Roman" w:hAnsi="Times New Roman" w:cs="Times New Roman"/>
          <w:sz w:val="24"/>
          <w:szCs w:val="24"/>
        </w:rPr>
        <w:t xml:space="preserve">«если не будешь слушаться, </w:t>
      </w:r>
      <w:r>
        <w:rPr>
          <w:rFonts w:ascii="Times New Roman" w:hAnsi="Times New Roman" w:cs="Times New Roman"/>
          <w:sz w:val="24"/>
          <w:szCs w:val="24"/>
        </w:rPr>
        <w:t>позову полицейского, отдам дяде, позову врача, он сделает укол» и т.д.</w:t>
      </w:r>
      <w:r w:rsidR="00DF0A9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одители шутят, а ребенок </w:t>
      </w:r>
      <w:r w:rsidR="00DF0A92">
        <w:rPr>
          <w:rFonts w:ascii="Times New Roman" w:hAnsi="Times New Roman" w:cs="Times New Roman"/>
          <w:sz w:val="24"/>
          <w:szCs w:val="24"/>
        </w:rPr>
        <w:t xml:space="preserve">живет в страхе. </w:t>
      </w:r>
    </w:p>
    <w:p w:rsidR="004445F2" w:rsidRPr="004445F2" w:rsidRDefault="00DF0A92" w:rsidP="00B135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родители передают свои страхи ребенку, мешая ему самостоятельно без навязанных страхов познавать мир. Родители передают ребенку знания о том, что хорошо, а что плохо, чего нужно бояться, а что не опасно. </w:t>
      </w:r>
    </w:p>
    <w:p w:rsidR="00DF0A92" w:rsidRDefault="00DF0A92" w:rsidP="00B13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DF0A92">
        <w:rPr>
          <w:rFonts w:ascii="Times New Roman" w:hAnsi="Times New Roman" w:cs="Times New Roman"/>
          <w:sz w:val="24"/>
          <w:szCs w:val="24"/>
        </w:rPr>
        <w:t>контролируйте информацию с которой сталкиваются дети.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10B0" w:rsidRPr="004445F2">
        <w:rPr>
          <w:rFonts w:ascii="Times New Roman" w:hAnsi="Times New Roman" w:cs="Times New Roman"/>
          <w:sz w:val="24"/>
          <w:szCs w:val="24"/>
        </w:rPr>
        <w:t>Ребенок улавливает все тревожные новости поступающие через СМИ</w:t>
      </w:r>
      <w:r w:rsidR="00D52E54" w:rsidRPr="004445F2">
        <w:rPr>
          <w:rFonts w:ascii="Times New Roman" w:hAnsi="Times New Roman" w:cs="Times New Roman"/>
          <w:sz w:val="24"/>
          <w:szCs w:val="24"/>
        </w:rPr>
        <w:t>, она копится и откладывается в подсознании и может проявиться неожиданными страхами, например: «могут напасть бандиты», «может быть авария»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34" w:rsidRPr="00170CF5" w:rsidRDefault="00B13534" w:rsidP="00B13534">
      <w:pPr>
        <w:rPr>
          <w:rFonts w:ascii="Times New Roman" w:hAnsi="Times New Roman" w:cs="Times New Roman"/>
          <w:b/>
          <w:sz w:val="24"/>
          <w:szCs w:val="24"/>
        </w:rPr>
      </w:pPr>
      <w:r w:rsidRPr="00170CF5">
        <w:rPr>
          <w:rFonts w:ascii="Times New Roman" w:hAnsi="Times New Roman" w:cs="Times New Roman"/>
          <w:b/>
          <w:sz w:val="24"/>
          <w:szCs w:val="24"/>
        </w:rPr>
        <w:t>Есть несколько эффективных способов, которые помогут детям избавиться от негативных эмоций</w:t>
      </w:r>
      <w:r w:rsidR="00A47C38" w:rsidRPr="00170CF5">
        <w:rPr>
          <w:rFonts w:ascii="Times New Roman" w:hAnsi="Times New Roman" w:cs="Times New Roman"/>
          <w:b/>
          <w:sz w:val="24"/>
          <w:szCs w:val="24"/>
        </w:rPr>
        <w:t>:</w:t>
      </w:r>
    </w:p>
    <w:p w:rsidR="00B13534" w:rsidRPr="00170CF5" w:rsidRDefault="00A47C38" w:rsidP="00A47C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0CF5">
        <w:rPr>
          <w:rFonts w:ascii="Times New Roman" w:hAnsi="Times New Roman" w:cs="Times New Roman"/>
          <w:b/>
          <w:bCs/>
          <w:i/>
          <w:sz w:val="24"/>
          <w:szCs w:val="24"/>
        </w:rPr>
        <w:t>Относитесь к ребенку с пониманием.</w:t>
      </w:r>
    </w:p>
    <w:p w:rsidR="00D52E54" w:rsidRDefault="00D52E54" w:rsidP="00A47C38">
      <w:pPr>
        <w:rPr>
          <w:rFonts w:ascii="Times New Roman" w:hAnsi="Times New Roman" w:cs="Times New Roman"/>
          <w:bCs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Ребенок может боятся того, что мы взрослые считаем полной чепухой.</w:t>
      </w:r>
      <w:r w:rsidR="00DF0A92" w:rsidRPr="00A47C38">
        <w:rPr>
          <w:rFonts w:ascii="Times New Roman" w:hAnsi="Times New Roman" w:cs="Times New Roman"/>
          <w:bCs/>
          <w:sz w:val="24"/>
          <w:szCs w:val="24"/>
        </w:rPr>
        <w:t xml:space="preserve"> Не ругайте ребенка за трусость. </w:t>
      </w:r>
      <w:r w:rsidRPr="00A47C38">
        <w:rPr>
          <w:rFonts w:ascii="Times New Roman" w:hAnsi="Times New Roman" w:cs="Times New Roman"/>
          <w:bCs/>
          <w:sz w:val="24"/>
          <w:szCs w:val="24"/>
        </w:rPr>
        <w:t xml:space="preserve"> Дайте ребенку понять, что вы понимаете, насколько ему страшно, не обесценивайте его страх. Даже если это маленькая букашка, не говорите, что это глупости и нечего бояться. Для ребенка это реальный страх. Придумайте вместе способ борьбы со страхом: можно подружиться с букашкой, угостить ее травкой, в темной комнате посветить фонариком, чтобы напугать монстров. Хорошо, если ребенок сам придумает как победить страх, нужно только ему помочь в этом.</w:t>
      </w:r>
    </w:p>
    <w:p w:rsidR="00A47C38" w:rsidRDefault="00A47C38" w:rsidP="00A47C38">
      <w:pPr>
        <w:rPr>
          <w:rFonts w:ascii="Times New Roman" w:hAnsi="Times New Roman" w:cs="Times New Roman"/>
          <w:sz w:val="24"/>
          <w:szCs w:val="24"/>
        </w:rPr>
      </w:pPr>
      <w:r w:rsidRPr="00A47C38">
        <w:rPr>
          <w:rFonts w:ascii="Times New Roman" w:hAnsi="Times New Roman" w:cs="Times New Roman"/>
          <w:sz w:val="24"/>
          <w:szCs w:val="24"/>
        </w:rPr>
        <w:t>Не заставляйте ребёнка пересиливать страх любой ценой. Н</w:t>
      </w:r>
      <w:r>
        <w:rPr>
          <w:rFonts w:ascii="Times New Roman" w:hAnsi="Times New Roman" w:cs="Times New Roman"/>
          <w:sz w:val="24"/>
          <w:szCs w:val="24"/>
        </w:rPr>
        <w:t>апример, если он боится собак-</w:t>
      </w:r>
      <w:r w:rsidRPr="00A47C38">
        <w:rPr>
          <w:rFonts w:ascii="Times New Roman" w:hAnsi="Times New Roman" w:cs="Times New Roman"/>
          <w:sz w:val="24"/>
          <w:szCs w:val="24"/>
        </w:rPr>
        <w:t>принуждать его гладить животное. Пусть сначала понаблюдает за ними издалека, на безопасном расстоянии.</w:t>
      </w:r>
    </w:p>
    <w:p w:rsidR="00170CF5" w:rsidRPr="00A47C38" w:rsidRDefault="00170CF5" w:rsidP="00A47C38">
      <w:pPr>
        <w:rPr>
          <w:rFonts w:ascii="Times New Roman" w:hAnsi="Times New Roman" w:cs="Times New Roman"/>
          <w:sz w:val="24"/>
          <w:szCs w:val="24"/>
        </w:rPr>
      </w:pPr>
    </w:p>
    <w:p w:rsidR="00B13534" w:rsidRPr="00170CF5" w:rsidRDefault="00170CF5" w:rsidP="00A47C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0CF5">
        <w:rPr>
          <w:rFonts w:ascii="Times New Roman" w:hAnsi="Times New Roman" w:cs="Times New Roman"/>
          <w:bCs/>
          <w:i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EA3B3B9" wp14:editId="393285E4">
            <wp:simplePos x="0" y="0"/>
            <wp:positionH relativeFrom="margin">
              <wp:align>left</wp:align>
            </wp:positionH>
            <wp:positionV relativeFrom="paragraph">
              <wp:posOffset>241480</wp:posOffset>
            </wp:positionV>
            <wp:extent cx="2319655" cy="1705610"/>
            <wp:effectExtent l="0" t="0" r="4445" b="8890"/>
            <wp:wrapTight wrapText="bothSides">
              <wp:wrapPolygon edited="0">
                <wp:start x="0" y="0"/>
                <wp:lineTo x="0" y="21471"/>
                <wp:lineTo x="21464" y="21471"/>
                <wp:lineTo x="21464" y="0"/>
                <wp:lineTo x="0" y="0"/>
              </wp:wrapPolygon>
            </wp:wrapTight>
            <wp:docPr id="10" name="Рисунок 10" descr="Как снимать детские страхи - Психоло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нимать детские страхи - Психолог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38" w:rsidRPr="00170CF5">
        <w:rPr>
          <w:rFonts w:ascii="Times New Roman" w:hAnsi="Times New Roman" w:cs="Times New Roman"/>
          <w:b/>
          <w:bCs/>
          <w:i/>
          <w:sz w:val="24"/>
          <w:szCs w:val="24"/>
        </w:rPr>
        <w:t>Чаще обнимайте ребенка.</w:t>
      </w:r>
    </w:p>
    <w:p w:rsidR="00B13534" w:rsidRDefault="009C4223" w:rsidP="00A47C38">
      <w:pPr>
        <w:rPr>
          <w:rFonts w:ascii="Times New Roman" w:hAnsi="Times New Roman" w:cs="Times New Roman"/>
          <w:bCs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Эмоции живут в разных частях нашего тела (печаль отзывается болью в сердце, ком подкатывает к горлу, при тревоге, страхе колотится сердце, трясутся руки). Спросите у ребенка в момент испуга где живет его страх. Предложите ему спокойно дышать, тогда расслабятся напряженные мышцы. Обнимите ребенка, он физически будет ощущать, что защищен, это поможет снять эмоциональное напряжение.</w:t>
      </w:r>
    </w:p>
    <w:p w:rsidR="00170CF5" w:rsidRPr="00A47C38" w:rsidRDefault="00170CF5" w:rsidP="00A47C38">
      <w:pPr>
        <w:rPr>
          <w:rFonts w:ascii="Times New Roman" w:hAnsi="Times New Roman" w:cs="Times New Roman"/>
          <w:sz w:val="24"/>
          <w:szCs w:val="24"/>
        </w:rPr>
      </w:pPr>
    </w:p>
    <w:p w:rsidR="00B13534" w:rsidRPr="00170CF5" w:rsidRDefault="00A47C38" w:rsidP="00A47C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0CF5">
        <w:rPr>
          <w:rFonts w:ascii="Times New Roman" w:hAnsi="Times New Roman" w:cs="Times New Roman"/>
          <w:b/>
          <w:bCs/>
          <w:i/>
          <w:sz w:val="24"/>
          <w:szCs w:val="24"/>
        </w:rPr>
        <w:t>Подключайте творчество, юмор и фантазию.</w:t>
      </w:r>
    </w:p>
    <w:p w:rsidR="009C4223" w:rsidRPr="00A47C38" w:rsidRDefault="009C4223" w:rsidP="00A47C38">
      <w:pPr>
        <w:rPr>
          <w:rFonts w:ascii="Times New Roman" w:hAnsi="Times New Roman" w:cs="Times New Roman"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С помощью творчества (арт-терапии) можно снизить травмирующий эффект страха. То, что ребено</w:t>
      </w:r>
      <w:r w:rsidR="00710A5C" w:rsidRPr="00A47C38">
        <w:rPr>
          <w:rFonts w:ascii="Times New Roman" w:hAnsi="Times New Roman" w:cs="Times New Roman"/>
          <w:bCs/>
          <w:sz w:val="24"/>
          <w:szCs w:val="24"/>
        </w:rPr>
        <w:t>к не может осознать, в рисунке-</w:t>
      </w:r>
      <w:r w:rsidRPr="00A47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A5C" w:rsidRPr="00A47C38">
        <w:rPr>
          <w:rFonts w:ascii="Times New Roman" w:hAnsi="Times New Roman" w:cs="Times New Roman"/>
          <w:bCs/>
          <w:sz w:val="24"/>
          <w:szCs w:val="24"/>
        </w:rPr>
        <w:t>проявит волнения и спрятанные эмоции. Пусть ребенок нарисует или слепит из пластилина свой страх,</w:t>
      </w:r>
      <w:r w:rsidR="00A47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A5C" w:rsidRPr="00A47C38">
        <w:rPr>
          <w:rFonts w:ascii="Times New Roman" w:hAnsi="Times New Roman" w:cs="Times New Roman"/>
          <w:bCs/>
          <w:sz w:val="24"/>
          <w:szCs w:val="24"/>
        </w:rPr>
        <w:t>затем можно уничтожить его или сделать страх из страшного смешным. Ребенок сможет понять, что страх подвластен ему, что его можно уничтожить, посмеяться</w:t>
      </w:r>
      <w:r w:rsidR="00A47C38">
        <w:rPr>
          <w:rFonts w:ascii="Times New Roman" w:hAnsi="Times New Roman" w:cs="Times New Roman"/>
          <w:bCs/>
          <w:sz w:val="24"/>
          <w:szCs w:val="24"/>
        </w:rPr>
        <w:t>,</w:t>
      </w:r>
      <w:r w:rsidR="00710A5C" w:rsidRPr="00A47C38">
        <w:rPr>
          <w:rFonts w:ascii="Times New Roman" w:hAnsi="Times New Roman" w:cs="Times New Roman"/>
          <w:bCs/>
          <w:sz w:val="24"/>
          <w:szCs w:val="24"/>
        </w:rPr>
        <w:t xml:space="preserve"> над ним или даже подружиться.</w:t>
      </w:r>
    </w:p>
    <w:p w:rsidR="00710A5C" w:rsidRPr="00A47C38" w:rsidRDefault="00710A5C" w:rsidP="00A47C38">
      <w:pPr>
        <w:rPr>
          <w:rFonts w:ascii="Times New Roman" w:hAnsi="Times New Roman" w:cs="Times New Roman"/>
          <w:bCs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Придумайте вместе с ребенком сказку про страх, в которой ребенок сам или с чьей-то помощью победит страх.</w:t>
      </w:r>
    </w:p>
    <w:p w:rsidR="00B13534" w:rsidRPr="00A47C38" w:rsidRDefault="00710A5C" w:rsidP="00A47C38">
      <w:pPr>
        <w:rPr>
          <w:rFonts w:ascii="Times New Roman" w:hAnsi="Times New Roman" w:cs="Times New Roman"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Даже чтение «страшных» сказок, может быть полезно, тем, что ребенок знакомится с опытом преодоления страхов героями сказки, переживает вместе с ними. Но ребенок сам представляет себе пугающие образы, с которыми может справиться его психика. В отличии от просмотра мультфильмов про монстров или фильмов ужасов, образы монстров в которых могут нанести непоправимую травму психике ребенка.</w:t>
      </w:r>
    </w:p>
    <w:p w:rsidR="00B13534" w:rsidRPr="00170CF5" w:rsidRDefault="00A47C38" w:rsidP="00A47C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0CF5">
        <w:rPr>
          <w:rFonts w:ascii="Times New Roman" w:hAnsi="Times New Roman" w:cs="Times New Roman"/>
          <w:b/>
          <w:bCs/>
          <w:i/>
          <w:sz w:val="24"/>
          <w:szCs w:val="24"/>
        </w:rPr>
        <w:t>Чаще разговаривайте ребенком и внимательно слушайте его.</w:t>
      </w:r>
    </w:p>
    <w:p w:rsidR="00DF2437" w:rsidRDefault="00DF2437" w:rsidP="00A47C38">
      <w:pPr>
        <w:rPr>
          <w:rFonts w:ascii="Times New Roman" w:hAnsi="Times New Roman" w:cs="Times New Roman"/>
          <w:bCs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Доверительно беседуйте с ребенком, расскажите, что у вас детстве были страхи и как вы их преодолели. Даже папа, такой большой и сильный тоже чего-то боялся, но смог победить свои страхи, стал храбрым и смелым, благодаря этому.</w:t>
      </w:r>
    </w:p>
    <w:p w:rsidR="00170CF5" w:rsidRDefault="00170CF5" w:rsidP="00A47C38">
      <w:pPr>
        <w:rPr>
          <w:rFonts w:ascii="Times New Roman" w:hAnsi="Times New Roman" w:cs="Times New Roman"/>
          <w:bCs/>
          <w:sz w:val="24"/>
          <w:szCs w:val="24"/>
        </w:rPr>
      </w:pPr>
      <w:r w:rsidRPr="00170CF5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0F3210" wp14:editId="3B00575F">
            <wp:simplePos x="0" y="0"/>
            <wp:positionH relativeFrom="margin">
              <wp:posOffset>-16131</wp:posOffset>
            </wp:positionH>
            <wp:positionV relativeFrom="paragraph">
              <wp:posOffset>208915</wp:posOffset>
            </wp:positionV>
            <wp:extent cx="2333625" cy="1593215"/>
            <wp:effectExtent l="0" t="0" r="9525" b="6985"/>
            <wp:wrapTight wrapText="bothSides">
              <wp:wrapPolygon edited="0">
                <wp:start x="0" y="0"/>
                <wp:lineTo x="0" y="21436"/>
                <wp:lineTo x="21512" y="21436"/>
                <wp:lineTo x="21512" y="0"/>
                <wp:lineTo x="0" y="0"/>
              </wp:wrapPolygon>
            </wp:wrapTight>
            <wp:docPr id="11" name="Рисунок 11" descr="https://mamaschool.info/uploads/3DSC_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maschool.info/uploads/3DSC_2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362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Расскажите, что многим страшным вещам можно найти объяснение</w:t>
      </w:r>
      <w:r w:rsidRPr="00170CF5">
        <w:rPr>
          <w:rFonts w:ascii="Times New Roman" w:hAnsi="Times New Roman" w:cs="Times New Roman"/>
          <w:bCs/>
          <w:sz w:val="24"/>
          <w:szCs w:val="24"/>
        </w:rPr>
        <w:t xml:space="preserve"> (например, пугающим теням на стене ночью, звук</w:t>
      </w:r>
      <w:r>
        <w:rPr>
          <w:rFonts w:ascii="Times New Roman" w:hAnsi="Times New Roman" w:cs="Times New Roman"/>
          <w:bCs/>
          <w:sz w:val="24"/>
          <w:szCs w:val="24"/>
        </w:rPr>
        <w:t>ам с улицы, шуму грозы и т. д.).</w:t>
      </w:r>
    </w:p>
    <w:p w:rsidR="00DF2437" w:rsidRPr="00A47C38" w:rsidRDefault="00DF2437" w:rsidP="00A47C38">
      <w:pPr>
        <w:rPr>
          <w:rFonts w:ascii="Times New Roman" w:hAnsi="Times New Roman" w:cs="Times New Roman"/>
          <w:bCs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Не поддав</w:t>
      </w:r>
      <w:bookmarkStart w:id="0" w:name="_GoBack"/>
      <w:bookmarkEnd w:id="0"/>
      <w:r w:rsidRPr="00A47C38">
        <w:rPr>
          <w:rFonts w:ascii="Times New Roman" w:hAnsi="Times New Roman" w:cs="Times New Roman"/>
          <w:bCs/>
          <w:sz w:val="24"/>
          <w:szCs w:val="24"/>
        </w:rPr>
        <w:t>айтесь тревоге за ребенка, ваше спокойствие необходимо ребенку, чтобы он был уверен-вместе вы победите все страхи!</w:t>
      </w:r>
    </w:p>
    <w:p w:rsidR="00DF2437" w:rsidRPr="00A47C38" w:rsidRDefault="00DF2437" w:rsidP="00A47C38">
      <w:pPr>
        <w:rPr>
          <w:rFonts w:ascii="Times New Roman" w:hAnsi="Times New Roman" w:cs="Times New Roman"/>
          <w:sz w:val="24"/>
          <w:szCs w:val="24"/>
        </w:rPr>
      </w:pPr>
      <w:r w:rsidRPr="00A47C38">
        <w:rPr>
          <w:rFonts w:ascii="Times New Roman" w:hAnsi="Times New Roman" w:cs="Times New Roman"/>
          <w:bCs/>
          <w:sz w:val="24"/>
          <w:szCs w:val="24"/>
        </w:rPr>
        <w:t>Чуткое отношение к тревогам ребенка, добрые доверительные отношения с ребенком, помогут справиться с негативными эмоциями.</w:t>
      </w:r>
    </w:p>
    <w:p w:rsidR="00191DD6" w:rsidRPr="004445F2" w:rsidRDefault="00191DD6">
      <w:pPr>
        <w:rPr>
          <w:rFonts w:ascii="Times New Roman" w:hAnsi="Times New Roman" w:cs="Times New Roman"/>
          <w:sz w:val="24"/>
          <w:szCs w:val="24"/>
        </w:rPr>
      </w:pPr>
    </w:p>
    <w:sectPr w:rsidR="00191DD6" w:rsidRPr="0044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3FBF"/>
    <w:multiLevelType w:val="hybridMultilevel"/>
    <w:tmpl w:val="8268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A1"/>
    <w:rsid w:val="001310B0"/>
    <w:rsid w:val="00170CF5"/>
    <w:rsid w:val="00191DD6"/>
    <w:rsid w:val="001A6322"/>
    <w:rsid w:val="001C2708"/>
    <w:rsid w:val="0025457C"/>
    <w:rsid w:val="004445F2"/>
    <w:rsid w:val="00710A5C"/>
    <w:rsid w:val="009C4223"/>
    <w:rsid w:val="00A47C38"/>
    <w:rsid w:val="00B13534"/>
    <w:rsid w:val="00CD18A1"/>
    <w:rsid w:val="00D52E54"/>
    <w:rsid w:val="00DF0A92"/>
    <w:rsid w:val="00D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F964-7C83-4544-8A2A-2F6E710F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2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2020-05-27T15:03:00Z</dcterms:created>
  <dcterms:modified xsi:type="dcterms:W3CDTF">2020-05-27T18:32:00Z</dcterms:modified>
</cp:coreProperties>
</file>